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01B2" w14:textId="77777777" w:rsidR="00346A92" w:rsidRDefault="00346A92" w:rsidP="00346A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9A67C9C" w14:textId="0B92BED7" w:rsidR="00346A92" w:rsidRPr="00346A92" w:rsidRDefault="00346A92" w:rsidP="00346A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46A92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A22121" wp14:editId="1ADDCB74">
            <wp:simplePos x="0" y="0"/>
            <wp:positionH relativeFrom="column">
              <wp:posOffset>2344420</wp:posOffset>
            </wp:positionH>
            <wp:positionV relativeFrom="paragraph">
              <wp:posOffset>-92710</wp:posOffset>
            </wp:positionV>
            <wp:extent cx="1084580" cy="1201420"/>
            <wp:effectExtent l="0" t="0" r="127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74336" w14:textId="77777777" w:rsidR="00346A92" w:rsidRPr="00346A92" w:rsidRDefault="00346A92" w:rsidP="00346A9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8AA66F4" w14:textId="77777777" w:rsidR="00346A92" w:rsidRPr="00346A92" w:rsidRDefault="00346A92" w:rsidP="00346A92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C3C6D8B" w14:textId="77777777" w:rsidR="00346A92" w:rsidRPr="00346A92" w:rsidRDefault="00346A92" w:rsidP="00346A92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5432B3D" w14:textId="77777777" w:rsidR="00346A92" w:rsidRPr="00346A92" w:rsidRDefault="00346A92" w:rsidP="00346A92">
      <w:pPr>
        <w:tabs>
          <w:tab w:val="left" w:pos="-3060"/>
        </w:tabs>
        <w:spacing w:after="0" w:line="240" w:lineRule="auto"/>
        <w:jc w:val="center"/>
        <w:rPr>
          <w:rFonts w:ascii="TH SarabunIT๙" w:eastAsia="Cordia New" w:hAnsi="TH SarabunIT๙" w:cs="TH SarabunIT๙"/>
          <w:sz w:val="40"/>
          <w:szCs w:val="40"/>
        </w:rPr>
      </w:pPr>
      <w:r w:rsidRPr="00346A92">
        <w:rPr>
          <w:rFonts w:ascii="TH SarabunIT๙" w:eastAsia="Cordia New" w:hAnsi="TH SarabunIT๙" w:cs="TH SarabunIT๙"/>
          <w:sz w:val="40"/>
          <w:szCs w:val="40"/>
          <w:cs/>
        </w:rPr>
        <w:t>ประกาศองค์การบริหารส่วนตำบลเมืองหลวง</w:t>
      </w:r>
    </w:p>
    <w:p w14:paraId="1CDE906A" w14:textId="77777777" w:rsidR="00346A92" w:rsidRPr="00346A92" w:rsidRDefault="00346A92" w:rsidP="00346A92">
      <w:pPr>
        <w:tabs>
          <w:tab w:val="left" w:pos="-3060"/>
        </w:tabs>
        <w:spacing w:after="0" w:line="240" w:lineRule="auto"/>
        <w:jc w:val="center"/>
        <w:rPr>
          <w:rFonts w:ascii="TH SarabunIT๙" w:eastAsia="Cordia New" w:hAnsi="TH SarabunIT๙" w:cs="TH SarabunIT๙"/>
          <w:sz w:val="40"/>
          <w:szCs w:val="40"/>
        </w:rPr>
      </w:pPr>
      <w:r w:rsidRPr="00346A92">
        <w:rPr>
          <w:rFonts w:ascii="TH SarabunIT๙" w:eastAsia="Cordia New" w:hAnsi="TH SarabunIT๙" w:cs="TH SarabunIT๙"/>
          <w:sz w:val="40"/>
          <w:szCs w:val="40"/>
          <w:cs/>
        </w:rPr>
        <w:t>เรื่อง  มาตรการการใช้และตรวจสอบดุลพินิจ</w:t>
      </w:r>
      <w:r w:rsidRPr="00346A92">
        <w:rPr>
          <w:rFonts w:ascii="TH SarabunIT๙" w:eastAsia="Cordia New" w:hAnsi="TH SarabunIT๙" w:cs="TH SarabunIT๙"/>
          <w:sz w:val="40"/>
          <w:szCs w:val="40"/>
        </w:rPr>
        <w:t xml:space="preserve"> </w:t>
      </w:r>
      <w:r w:rsidRPr="00346A92">
        <w:rPr>
          <w:rFonts w:ascii="TH SarabunIT๙" w:eastAsia="Cordia New" w:hAnsi="TH SarabunIT๙" w:cs="TH SarabunIT๙" w:hint="cs"/>
          <w:sz w:val="40"/>
          <w:szCs w:val="40"/>
          <w:cs/>
        </w:rPr>
        <w:t>และการใช้อำนาจหน้าที่</w:t>
      </w:r>
    </w:p>
    <w:p w14:paraId="2156F067" w14:textId="77777777" w:rsidR="00346A92" w:rsidRPr="00346A92" w:rsidRDefault="00346A92" w:rsidP="00346A92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  <w:r w:rsidRPr="00346A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********************************************************</w:t>
      </w:r>
    </w:p>
    <w:p w14:paraId="1F51543F" w14:textId="77777777" w:rsidR="00346A92" w:rsidRPr="00346A92" w:rsidRDefault="00346A92" w:rsidP="00346A92">
      <w:pPr>
        <w:tabs>
          <w:tab w:val="left" w:pos="-3060"/>
        </w:tabs>
        <w:spacing w:after="0" w:line="240" w:lineRule="auto"/>
        <w:jc w:val="center"/>
        <w:rPr>
          <w:rFonts w:ascii="TH SarabunIT๙" w:eastAsia="Cordia New" w:hAnsi="TH SarabunIT๙" w:cs="TH SarabunIT๙"/>
          <w:sz w:val="28"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ab/>
        <w:t>เพื่อกำหนดมาตรการ แนวทาง และกลไกในการกำกับ ตรวจสอบการปฏิบัติงานของบุคลากรขององค์การบริหารส่วนตำบลเมืองหลวง ให้เป็นไปตามกฎหมาย ข้อบังคับ ระเบียบ ประกาศ มาตรฐานหรือคู่มือการปฏิบัติงาน ขั้นตอนการปฏิบัติงานที่เกี่ยวข้อง ตลอดจนการใช้และตรวจสอบการใช้ดุลพินิจของผู้ปฏิบัติงาน จึงกำหนดนโยบาย</w:t>
      </w:r>
    </w:p>
    <w:p w14:paraId="0E19AA8A" w14:textId="77777777" w:rsidR="00346A92" w:rsidRPr="00346A92" w:rsidRDefault="00346A92" w:rsidP="00346A92">
      <w:pPr>
        <w:tabs>
          <w:tab w:val="left" w:pos="-3060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และมาตรการตรวจสอบการใช้ดุลพินิจ ไว้ดังนี้</w:t>
      </w:r>
    </w:p>
    <w:p w14:paraId="09B025B6" w14:textId="77777777" w:rsidR="00346A92" w:rsidRPr="00346A92" w:rsidRDefault="00346A92" w:rsidP="00346A92">
      <w:pPr>
        <w:tabs>
          <w:tab w:val="left" w:pos="-30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46A92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การใช้ดุลพินิจของผู้บริหารมีอำนาจในการตัดสินใจอนุญาต อนุมัติหรือคำสั่งในเรื่องนั้นต้องเป็นไปตามกฎหมาย ข้อบังคับ ระเบียบ และประกาศที่เกี่ยวข้อง ทั้งนี้ ควรมีขอบเขตและเหตุผลสนับสนุนการใช้ดุลยพินิจอย่างเพียงพอ ผู้ใช้ดุลพินิจจะต้องพิจารณาตัดสินใจว่ากฎหมายได้กำหนดให้ใช้ดุลยพินิจได้เพียงประการเดียวหรือหลายประการ ซึ่งสามารถตัดสินใจใช้อำนาจหรือไม่ก็ได้หรือจะเลือกกระทำการเพียงอย่างหนึ่งอย่างใดก็ได้ตามที่กฎหมายกำหนด เพื่อให้เป็นไปตามหลักธรรมา</w:t>
      </w:r>
      <w:proofErr w:type="spellStart"/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ภิ</w:t>
      </w:r>
      <w:proofErr w:type="spellEnd"/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บาล</w:t>
      </w:r>
    </w:p>
    <w:p w14:paraId="45A365B9" w14:textId="77777777" w:rsidR="00346A92" w:rsidRPr="00346A92" w:rsidRDefault="00346A92" w:rsidP="00346A92">
      <w:pPr>
        <w:tabs>
          <w:tab w:val="left" w:pos="-30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46A92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 xml:space="preserve">กำหนดบทบาทหน้าที่ของผู้บริหารทุกระดับ ให้ครอบคลุมถึงการตรวจสอบ กำกับดูแลและติดตามการปฏิบัติงานตลอดจนการใช้ดุลพินิจของผู้ใต้บังคับบัญชาให้เป็นไปตามกฎหมาย ข้อบังคับ ระเบียบ ประกาศ มาตรฐานหรือคู่มือการปฏิบัติงานอย่างเคร่งครัด </w:t>
      </w:r>
    </w:p>
    <w:p w14:paraId="2882434C" w14:textId="77777777" w:rsidR="00346A92" w:rsidRPr="00346A92" w:rsidRDefault="00346A92" w:rsidP="00346A92">
      <w:pPr>
        <w:tabs>
          <w:tab w:val="left" w:pos="-30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46A92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กำหนดจรรยาบรรณ บทบาทหน้าที่ของบุคลากรทุกระดับให้ครอบคลุมถึงการปฏิบัติงานตามกฎหมาย ข้อบังคับ ระเบียบ ประกาศ มาตรฐานหรือคู่มือการปฏิบัติงาน ขั้นตอนการปฏิบัติงานที่เกี่ยวข้องอย่างเคร่งครัด</w:t>
      </w:r>
    </w:p>
    <w:p w14:paraId="285C9354" w14:textId="77777777" w:rsidR="00346A92" w:rsidRPr="00346A92" w:rsidRDefault="00346A92" w:rsidP="00346A92">
      <w:pPr>
        <w:tabs>
          <w:tab w:val="left" w:pos="-30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46A92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กำหนดให้ทุกส่วนราชการพิจารณาจัดทำคู่มือ หรือมาตรฐานการปฏิบัติงานของบุคลากรทั้งในภาพรวมและระดับกระบวนการหรือขั้นตอนการดำเนินงานที่สำคัญรวมถึงคู่มือหรือมาตรฐานในการให้บริการ</w:t>
      </w:r>
    </w:p>
    <w:p w14:paraId="028CB365" w14:textId="77777777" w:rsidR="00346A92" w:rsidRPr="00346A92" w:rsidRDefault="00346A92" w:rsidP="00346A92">
      <w:pPr>
        <w:tabs>
          <w:tab w:val="left" w:pos="-30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46A92">
        <w:rPr>
          <w:rFonts w:ascii="TH SarabunIT๙" w:eastAsia="Cordia New" w:hAnsi="TH SarabunIT๙" w:cs="TH SarabunIT๙"/>
          <w:sz w:val="32"/>
          <w:szCs w:val="32"/>
        </w:rPr>
        <w:t xml:space="preserve">5. 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ส่งเสริมให้มีการนำเทคโนโลยีสารสนเทศและระบบฐานข้อมูลมาใช้ในการจัดเก็บและประมวลผลข้อมูลอย่างเป็นระบบและสะดวกในการสืบค้นเพื่อใช้ประกอบการตัดสินใจของผู้บริหารและผู้ปฏิบัติงาน</w:t>
      </w:r>
    </w:p>
    <w:p w14:paraId="6ACACDCE" w14:textId="77777777" w:rsidR="00346A92" w:rsidRPr="00346A92" w:rsidRDefault="00346A92" w:rsidP="00346A92">
      <w:pPr>
        <w:tabs>
          <w:tab w:val="left" w:pos="-30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46A92">
        <w:rPr>
          <w:rFonts w:ascii="TH SarabunIT๙" w:eastAsia="Cordia New" w:hAnsi="TH SarabunIT๙" w:cs="TH SarabunIT๙"/>
          <w:sz w:val="32"/>
          <w:szCs w:val="32"/>
        </w:rPr>
        <w:t xml:space="preserve">6. 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กำหนดให้บุคลากรมีการรายงานการดำเนินงาน ปฏิบัติงานที่ไม่เป็นไปตามกฎหมาย ข้อบังคับ ระเบียบ ประกาศ มาตรฐานหรือคู่มือการปฏิบัติงาน ขั้นตอนการปฏิบัติงานที่เกี่ยวข้องต่อผู้บังคับบัญชาตามลำดับ หรือรายงานผ่านช่างทางร้องเรียน เพื่อให้หน่วยงานหาข้อเท็จจริง วิเคราะห์เหตุการณ์เสนอแนวทางป้องกัน แก้ไขปัญหาต่อผู้บริหารที่รับผิดชอบและตามลำดับ</w:t>
      </w:r>
    </w:p>
    <w:p w14:paraId="014646D0" w14:textId="77777777" w:rsidR="00346A92" w:rsidRPr="00346A92" w:rsidRDefault="00346A92" w:rsidP="00346A92">
      <w:pPr>
        <w:tabs>
          <w:tab w:val="left" w:pos="-30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346A92">
        <w:rPr>
          <w:rFonts w:ascii="TH SarabunIT๙" w:eastAsia="Cordia New" w:hAnsi="TH SarabunIT๙" w:cs="TH SarabunIT๙"/>
          <w:sz w:val="32"/>
          <w:szCs w:val="32"/>
        </w:rPr>
        <w:t xml:space="preserve">7. 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 xml:space="preserve">กำหนดให้มีการจัดตั้งคณะกรรมการบริหารความเสี่ยงเพื่อวิเคราะห์และจัดการความเสี่ยงและตรวจสอบการใช้ดุลพินิจ ครอบคลุมถึงประเด็นการดำเนินงานของหน่วยงานตามกฎหมาย ข้อบังคับ ระเบียบ ประกาศ มาตรฐานหรือคู่มือการปฏิบัติงาน ขั้นตอนการปฏิบัติงานที่เกี่ยวข้อง การควบคุมข้อบกพร่องในการปฏิบัติงาน ขั้นตอนการปฏิบัติงานที่เกี่ยวข้อง โดยรายงานสรุปผลการบริหารความเสี่ยงและจัดการความเสี่ยงต่อผู้บริหารสูงสุดอย่างน้อยปีละ </w:t>
      </w:r>
      <w:r w:rsidRPr="00346A92">
        <w:rPr>
          <w:rFonts w:ascii="TH SarabunIT๙" w:eastAsia="Cordia New" w:hAnsi="TH SarabunIT๙" w:cs="TH SarabunIT๙"/>
          <w:sz w:val="32"/>
          <w:szCs w:val="32"/>
        </w:rPr>
        <w:t xml:space="preserve">1 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ครั้ง</w:t>
      </w:r>
    </w:p>
    <w:p w14:paraId="00173E0F" w14:textId="157B0D8C" w:rsidR="00346A92" w:rsidRPr="00346A92" w:rsidRDefault="00346A92" w:rsidP="00346A92">
      <w:pPr>
        <w:tabs>
          <w:tab w:val="left" w:pos="-3060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46A92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1" locked="0" layoutInCell="1" allowOverlap="1" wp14:anchorId="49D2DA29" wp14:editId="563DB6FF">
            <wp:simplePos x="0" y="0"/>
            <wp:positionH relativeFrom="column">
              <wp:posOffset>2536190</wp:posOffset>
            </wp:positionH>
            <wp:positionV relativeFrom="paragraph">
              <wp:posOffset>10160</wp:posOffset>
            </wp:positionV>
            <wp:extent cx="1120140" cy="998855"/>
            <wp:effectExtent l="114300" t="133350" r="118110" b="125095"/>
            <wp:wrapNone/>
            <wp:docPr id="4" name="Picture 4" descr="C:\Users\Win10x64_Bit\Downloads\65144064_441964183285478_78024914224807936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x64_Bit\Downloads\65144064_441964183285478_78024914224807936_n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39" t="35982" r="32188" b="39413"/>
                    <a:stretch>
                      <a:fillRect/>
                    </a:stretch>
                  </pic:blipFill>
                  <pic:spPr bwMode="auto">
                    <a:xfrm rot="833557">
                      <a:off x="0" y="0"/>
                      <a:ext cx="112014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A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ประกาศ ณ วันที่  </w:t>
      </w:r>
      <w:r w:rsidRPr="00346A92">
        <w:rPr>
          <w:rFonts w:ascii="TH SarabunIT๙" w:eastAsia="Cordia New" w:hAnsi="TH SarabunIT๙" w:cs="TH SarabunIT๙"/>
          <w:sz w:val="32"/>
          <w:szCs w:val="32"/>
        </w:rPr>
        <w:t>2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๕</w:t>
      </w:r>
      <w:r w:rsidRPr="00346A92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มกราคม</w:t>
      </w: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 xml:space="preserve"> พ.ศ. </w:t>
      </w:r>
      <w:r w:rsidRPr="00346A92">
        <w:rPr>
          <w:rFonts w:ascii="TH SarabunIT๙" w:eastAsia="Cordia New" w:hAnsi="TH SarabunIT๙" w:cs="TH SarabunIT๙"/>
          <w:sz w:val="32"/>
          <w:szCs w:val="32"/>
        </w:rPr>
        <w:t>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14:paraId="16B4642D" w14:textId="77777777" w:rsidR="00346A92" w:rsidRPr="00346A92" w:rsidRDefault="00346A92" w:rsidP="00346A92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2173BD18" w14:textId="77777777" w:rsidR="00346A92" w:rsidRPr="00346A92" w:rsidRDefault="00346A92" w:rsidP="00346A92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นายวสันต์   ดวงศรี</w:t>
      </w:r>
    </w:p>
    <w:p w14:paraId="702A0B8A" w14:textId="77777777" w:rsidR="00346A92" w:rsidRPr="00346A92" w:rsidRDefault="00346A92" w:rsidP="00346A9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ปลัดองค์การบริหารส่วนตำบล  ปฏิบัติหน้าที่</w:t>
      </w:r>
    </w:p>
    <w:p w14:paraId="1809A240" w14:textId="77777777" w:rsidR="00346A92" w:rsidRPr="00346A92" w:rsidRDefault="00346A92" w:rsidP="00346A92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346A92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นายกองค์การบริหารส่วนตำบลเมืองหลวง</w:t>
      </w:r>
    </w:p>
    <w:p w14:paraId="4A9ED0B2" w14:textId="77777777" w:rsidR="004D4E94" w:rsidRDefault="004D4E94"/>
    <w:sectPr w:rsidR="004D4E94" w:rsidSect="00346A92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92"/>
    <w:rsid w:val="00346A92"/>
    <w:rsid w:val="004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48013"/>
  <w15:chartTrackingRefBased/>
  <w15:docId w15:val="{1BC95CEF-21B2-478E-8384-106206C8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 2560</dc:creator>
  <cp:keywords/>
  <dc:description/>
  <cp:lastModifiedBy>athin 2560</cp:lastModifiedBy>
  <cp:revision>1</cp:revision>
  <dcterms:created xsi:type="dcterms:W3CDTF">2021-07-12T04:41:00Z</dcterms:created>
  <dcterms:modified xsi:type="dcterms:W3CDTF">2021-07-12T04:44:00Z</dcterms:modified>
</cp:coreProperties>
</file>